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C8" w:rsidRPr="0070422B" w:rsidRDefault="00EB56C8" w:rsidP="00EB56C8">
      <w:pPr>
        <w:jc w:val="left"/>
        <w:rPr>
          <w:rFonts w:ascii="仿宋_GB2312" w:eastAsia="仿宋_GB2312" w:hAnsi="宋体"/>
          <w:noProof/>
          <w:sz w:val="28"/>
          <w:szCs w:val="28"/>
        </w:rPr>
      </w:pPr>
      <w:bookmarkStart w:id="0" w:name="_GoBack"/>
      <w:bookmarkEnd w:id="0"/>
      <w:r w:rsidRPr="0070422B">
        <w:rPr>
          <w:rFonts w:ascii="仿宋_GB2312" w:eastAsia="仿宋_GB2312" w:hAnsi="宋体" w:hint="eastAsia"/>
          <w:noProof/>
          <w:sz w:val="28"/>
          <w:szCs w:val="28"/>
        </w:rPr>
        <w:t>附件</w:t>
      </w:r>
      <w:r>
        <w:rPr>
          <w:rFonts w:ascii="仿宋_GB2312" w:eastAsia="仿宋_GB2312" w:hAnsi="宋体" w:hint="eastAsia"/>
          <w:noProof/>
          <w:sz w:val="28"/>
          <w:szCs w:val="28"/>
        </w:rPr>
        <w:t>2</w:t>
      </w:r>
      <w:r w:rsidRPr="0070422B">
        <w:rPr>
          <w:rFonts w:ascii="仿宋_GB2312" w:eastAsia="仿宋_GB2312" w:hAnsi="宋体" w:hint="eastAsia"/>
          <w:noProof/>
          <w:sz w:val="28"/>
          <w:szCs w:val="28"/>
        </w:rPr>
        <w:t>：</w:t>
      </w:r>
    </w:p>
    <w:p w:rsidR="00EB56C8" w:rsidRPr="001A671F" w:rsidRDefault="00EB56C8" w:rsidP="00EB56C8">
      <w:pPr>
        <w:pStyle w:val="a7"/>
        <w:spacing w:before="0" w:beforeAutospacing="0" w:after="0" w:afterAutospacing="0"/>
        <w:jc w:val="center"/>
        <w:rPr>
          <w:b/>
          <w:sz w:val="44"/>
          <w:szCs w:val="44"/>
        </w:rPr>
      </w:pPr>
      <w:r w:rsidRPr="001A671F">
        <w:rPr>
          <w:rFonts w:hint="eastAsia"/>
          <w:b/>
          <w:sz w:val="44"/>
          <w:szCs w:val="44"/>
        </w:rPr>
        <w:t>广东省家具协会</w:t>
      </w:r>
      <w:r w:rsidRPr="001A671F">
        <w:rPr>
          <w:b/>
          <w:sz w:val="44"/>
          <w:szCs w:val="44"/>
        </w:rPr>
        <w:t>第七届理事会</w:t>
      </w:r>
      <w:r w:rsidRPr="001A671F">
        <w:rPr>
          <w:rFonts w:hint="eastAsia"/>
          <w:b/>
          <w:sz w:val="44"/>
          <w:szCs w:val="44"/>
        </w:rPr>
        <w:t>换届筹备工作方案</w:t>
      </w:r>
    </w:p>
    <w:p w:rsidR="00EB56C8" w:rsidRPr="008441CB" w:rsidRDefault="00EB56C8" w:rsidP="00EB56C8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8441CB">
        <w:rPr>
          <w:rFonts w:ascii="Times New Roman" w:eastAsia="宋体" w:hAnsi="Times New Roman" w:cs="Times New Roman"/>
          <w:sz w:val="28"/>
          <w:szCs w:val="28"/>
        </w:rPr>
        <w:t>——</w:t>
      </w:r>
      <w:r w:rsidRPr="008441CB">
        <w:rPr>
          <w:rFonts w:ascii="Times New Roman" w:eastAsia="宋体" w:hAnsi="Times New Roman" w:cs="Times New Roman" w:hint="eastAsia"/>
          <w:sz w:val="28"/>
          <w:szCs w:val="28"/>
        </w:rPr>
        <w:t>经</w:t>
      </w:r>
      <w:r w:rsidRPr="008441CB">
        <w:rPr>
          <w:rFonts w:ascii="Times New Roman" w:eastAsia="宋体" w:hAnsi="Times New Roman" w:cs="Times New Roman"/>
          <w:sz w:val="28"/>
          <w:szCs w:val="28"/>
        </w:rPr>
        <w:t>2019</w:t>
      </w:r>
      <w:r w:rsidRPr="008441CB">
        <w:rPr>
          <w:rFonts w:ascii="Times New Roman" w:eastAsia="宋体" w:hAnsi="Times New Roman" w:cs="Times New Roman"/>
          <w:sz w:val="28"/>
          <w:szCs w:val="28"/>
        </w:rPr>
        <w:t>年</w:t>
      </w:r>
      <w:r w:rsidRPr="008441CB">
        <w:rPr>
          <w:rFonts w:ascii="Times New Roman" w:eastAsia="宋体" w:hAnsi="Times New Roman" w:cs="Times New Roman"/>
          <w:sz w:val="28"/>
          <w:szCs w:val="28"/>
        </w:rPr>
        <w:t>12</w:t>
      </w:r>
      <w:r w:rsidRPr="008441CB">
        <w:rPr>
          <w:rFonts w:ascii="Times New Roman" w:eastAsia="宋体" w:hAnsi="Times New Roman" w:cs="Times New Roman"/>
          <w:sz w:val="28"/>
          <w:szCs w:val="28"/>
        </w:rPr>
        <w:t>月</w:t>
      </w:r>
      <w:r w:rsidRPr="008441CB">
        <w:rPr>
          <w:rFonts w:ascii="Times New Roman" w:eastAsia="宋体" w:hAnsi="Times New Roman" w:cs="Times New Roman"/>
          <w:sz w:val="28"/>
          <w:szCs w:val="28"/>
        </w:rPr>
        <w:t>31</w:t>
      </w:r>
      <w:r w:rsidRPr="008441CB">
        <w:rPr>
          <w:rFonts w:ascii="Times New Roman" w:eastAsia="宋体" w:hAnsi="Times New Roman" w:cs="Times New Roman"/>
          <w:sz w:val="28"/>
          <w:szCs w:val="28"/>
        </w:rPr>
        <w:t>日</w:t>
      </w:r>
      <w:r w:rsidRPr="008441CB">
        <w:rPr>
          <w:rFonts w:ascii="Times New Roman" w:eastAsia="宋体" w:hAnsi="Times New Roman" w:cs="Times New Roman" w:hint="eastAsia"/>
          <w:sz w:val="28"/>
          <w:szCs w:val="28"/>
        </w:rPr>
        <w:t>换届筹备</w:t>
      </w:r>
      <w:r w:rsidRPr="008441CB">
        <w:rPr>
          <w:rFonts w:ascii="Times New Roman" w:eastAsia="宋体" w:hAnsi="Times New Roman" w:cs="Times New Roman"/>
          <w:sz w:val="28"/>
          <w:szCs w:val="28"/>
        </w:rPr>
        <w:t>领导小组一次工作会议讨论</w:t>
      </w:r>
      <w:r w:rsidRPr="008441CB">
        <w:rPr>
          <w:rFonts w:ascii="Times New Roman" w:eastAsia="宋体" w:hAnsi="Times New Roman" w:cs="Times New Roman" w:hint="eastAsia"/>
          <w:sz w:val="28"/>
          <w:szCs w:val="28"/>
        </w:rPr>
        <w:t>通过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 </w:t>
      </w:r>
    </w:p>
    <w:p w:rsidR="00EB56C8" w:rsidRPr="00EB56C8" w:rsidRDefault="00EB56C8" w:rsidP="00EB56C8">
      <w:pPr>
        <w:widowControl/>
        <w:spacing w:line="500" w:lineRule="exact"/>
        <w:ind w:firstLineChars="200" w:firstLine="560"/>
        <w:jc w:val="left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为了</w:t>
      </w:r>
      <w:r w:rsidRPr="00EB56C8">
        <w:rPr>
          <w:rFonts w:ascii="仿宋_GB2312" w:eastAsia="仿宋_GB2312" w:hAnsiTheme="minorEastAsia" w:cstheme="minorEastAsia" w:hint="eastAsia"/>
          <w:kern w:val="0"/>
          <w:sz w:val="28"/>
          <w:szCs w:val="28"/>
          <w:shd w:val="clear" w:color="auto" w:fill="FFFFFF"/>
          <w:lang w:bidi="ar"/>
        </w:rPr>
        <w:t>进一步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推动我省家具行业高质量发展，</w:t>
      </w:r>
      <w:r w:rsidRPr="00EB56C8">
        <w:rPr>
          <w:rFonts w:ascii="仿宋_GB2312" w:eastAsia="仿宋_GB2312" w:hAnsiTheme="minorEastAsia" w:cstheme="minorEastAsia" w:hint="eastAsia"/>
          <w:kern w:val="0"/>
          <w:sz w:val="28"/>
          <w:szCs w:val="28"/>
          <w:shd w:val="clear" w:color="auto" w:fill="FFFFFF"/>
          <w:lang w:bidi="ar"/>
        </w:rPr>
        <w:t>顺利完成</w:t>
      </w:r>
      <w:r w:rsidRPr="00EB56C8">
        <w:rPr>
          <w:rFonts w:ascii="仿宋_GB2312" w:eastAsia="仿宋_GB2312" w:hAnsiTheme="minorEastAsia" w:cstheme="minorEastAsia" w:hint="eastAsia"/>
          <w:bCs/>
          <w:sz w:val="28"/>
          <w:szCs w:val="28"/>
        </w:rPr>
        <w:t>第七届理事会换届筹备工作，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更好地</w:t>
      </w:r>
      <w:proofErr w:type="gramStart"/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践行</w:t>
      </w:r>
      <w:proofErr w:type="gramEnd"/>
      <w:r w:rsidRPr="00EB56C8">
        <w:rPr>
          <w:rFonts w:ascii="仿宋_GB2312" w:eastAsia="仿宋_GB2312" w:hAnsiTheme="minorEastAsia" w:cstheme="minorEastAsia" w:hint="eastAsia"/>
          <w:kern w:val="0"/>
          <w:sz w:val="28"/>
          <w:szCs w:val="28"/>
          <w:shd w:val="clear" w:color="auto" w:fill="FFFFFF"/>
          <w:lang w:bidi="ar"/>
        </w:rPr>
        <w:t>“为行业服务、为会员服务、为政府服务”宗旨，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根据</w:t>
      </w:r>
      <w:r w:rsidRPr="00EB56C8">
        <w:rPr>
          <w:rFonts w:ascii="仿宋_GB2312" w:eastAsia="仿宋_GB2312" w:hAnsiTheme="minorEastAsia" w:cstheme="minorEastAsia" w:hint="eastAsia"/>
          <w:kern w:val="0"/>
          <w:sz w:val="28"/>
          <w:szCs w:val="28"/>
          <w:shd w:val="clear" w:color="auto" w:fill="FFFFFF"/>
          <w:lang w:bidi="ar"/>
        </w:rPr>
        <w:t>第六届四次会员代表大会审议通过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的《广东省家协会章程》</w:t>
      </w:r>
      <w:r w:rsidRPr="00EB56C8">
        <w:rPr>
          <w:rFonts w:ascii="仿宋_GB2312" w:eastAsia="仿宋_GB2312" w:hAnsiTheme="minorEastAsia" w:cstheme="minorEastAsia" w:hint="eastAsia"/>
          <w:kern w:val="0"/>
          <w:sz w:val="28"/>
          <w:szCs w:val="28"/>
          <w:shd w:val="clear" w:color="auto" w:fill="FFFFFF"/>
          <w:lang w:bidi="ar"/>
        </w:rPr>
        <w:t>有关规定，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计划于2020年11月召开第七届会员代表大会进行换届选举工作。经2019年12月31日</w:t>
      </w:r>
      <w:r w:rsidRPr="00EB56C8">
        <w:rPr>
          <w:rFonts w:ascii="仿宋_GB2312" w:eastAsia="仿宋_GB2312" w:hAnsiTheme="minorEastAsia" w:cstheme="minorEastAsia" w:hint="eastAsia"/>
          <w:bCs/>
          <w:sz w:val="28"/>
          <w:szCs w:val="28"/>
        </w:rPr>
        <w:t>换届筹备领导小组一次会议研究，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制定《</w:t>
      </w:r>
      <w:r w:rsidRPr="00EB56C8">
        <w:rPr>
          <w:rFonts w:ascii="仿宋_GB2312" w:eastAsia="仿宋_GB2312" w:hAnsiTheme="minorEastAsia" w:cstheme="minorEastAsia" w:hint="eastAsia"/>
          <w:bCs/>
          <w:sz w:val="28"/>
          <w:szCs w:val="28"/>
        </w:rPr>
        <w:t>第七届理事会换届筹备工作方案》，具体如下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：</w:t>
      </w:r>
    </w:p>
    <w:p w:rsidR="00EB56C8" w:rsidRPr="00EB56C8" w:rsidRDefault="00EB56C8" w:rsidP="00C9369E">
      <w:pPr>
        <w:pStyle w:val="a7"/>
        <w:spacing w:beforeLines="50" w:before="156" w:beforeAutospacing="0" w:after="0" w:afterAutospacing="0" w:line="500" w:lineRule="exact"/>
        <w:ind w:firstLineChars="200" w:firstLine="560"/>
        <w:rPr>
          <w:rFonts w:ascii="黑体" w:eastAsia="黑体" w:hAnsi="黑体" w:cstheme="minorEastAsia"/>
          <w:bCs/>
          <w:color w:val="000000"/>
          <w:sz w:val="28"/>
          <w:szCs w:val="28"/>
        </w:rPr>
      </w:pPr>
      <w:r w:rsidRPr="00EB56C8">
        <w:rPr>
          <w:rFonts w:ascii="黑体" w:eastAsia="黑体" w:hAnsi="黑体" w:cstheme="minorEastAsia" w:hint="eastAsia"/>
          <w:bCs/>
          <w:color w:val="000000"/>
          <w:sz w:val="28"/>
          <w:szCs w:val="28"/>
        </w:rPr>
        <w:t>一、成立换届筹备领导</w:t>
      </w:r>
      <w:r w:rsidRPr="00EB56C8">
        <w:rPr>
          <w:rFonts w:ascii="黑体" w:eastAsia="黑体" w:hAnsi="黑体" w:cstheme="minorEastAsia" w:hint="eastAsia"/>
          <w:color w:val="000000"/>
          <w:sz w:val="28"/>
          <w:szCs w:val="28"/>
        </w:rPr>
        <w:t>小组</w:t>
      </w:r>
      <w:r w:rsidRPr="00EB56C8">
        <w:rPr>
          <w:rFonts w:ascii="黑体" w:eastAsia="黑体" w:hAnsi="黑体" w:cstheme="minorEastAsia" w:hint="eastAsia"/>
          <w:bCs/>
          <w:color w:val="000000"/>
          <w:sz w:val="28"/>
          <w:szCs w:val="28"/>
        </w:rPr>
        <w:t>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（一）人员组成：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36"/>
        <w:rPr>
          <w:rFonts w:ascii="仿宋_GB2312" w:eastAsia="仿宋_GB2312" w:hAnsiTheme="minorEastAsia" w:cstheme="minorEastAsia"/>
          <w:color w:val="000000"/>
          <w:spacing w:val="-6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bCs/>
          <w:color w:val="000000"/>
          <w:spacing w:val="-6"/>
          <w:sz w:val="28"/>
          <w:szCs w:val="28"/>
        </w:rPr>
        <w:t>换届筹备领导小组由会长、执行会长、专职副会长、监事长等组成。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组长：王</w:t>
      </w:r>
      <w:r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 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克   广东家协第六届会长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成员：杜泽桦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广东家协第六届执行会长、联邦家私董事长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江学院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广东家协第六届执行会长、长江家具董事长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FF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陈桂芳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广东家协第六届执行会长、罗浮宫家居总裁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梁纳新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广东家协第六届执行会长、百利文仪董事长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吴</w:t>
      </w:r>
      <w:proofErr w:type="gramStart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赤</w:t>
      </w:r>
      <w:proofErr w:type="gramEnd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宇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广东家协第六届执行会长、</w:t>
      </w:r>
      <w:proofErr w:type="gramStart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红古轩</w:t>
      </w:r>
      <w:proofErr w:type="gramEnd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家具总经理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何广经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广东家协第六届执行会长、新达高</w:t>
      </w:r>
      <w:proofErr w:type="gramStart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梵</w:t>
      </w:r>
      <w:proofErr w:type="gramEnd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总经理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任作辉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广东家协第六届执行会长、元宗家具董事长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赵崇伟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广东家协第六届执行会长、健威家具总裁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罗辑俐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 xml:space="preserve"> 广东家协第六届执行会长、简爱家居董事长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伍炳亮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广东家协第六届执行会长、伍氏兴隆董事长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proofErr w:type="gramStart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袁</w:t>
      </w:r>
      <w:proofErr w:type="gramEnd"/>
      <w:r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 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超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广东家协第六届执行会长、一品木业董事长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陈秋桂   广东家协第六届执行会长、中泰龙董事长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高国斌 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pacing w:val="-8"/>
          <w:sz w:val="28"/>
          <w:szCs w:val="28"/>
        </w:rPr>
        <w:t>广东家协第六届执行会长单位、光润</w:t>
      </w:r>
      <w:proofErr w:type="gramStart"/>
      <w:r w:rsidRPr="00EB56C8">
        <w:rPr>
          <w:rFonts w:ascii="仿宋_GB2312" w:eastAsia="仿宋_GB2312" w:hAnsiTheme="minorEastAsia" w:cstheme="minorEastAsia" w:hint="eastAsia"/>
          <w:color w:val="000000"/>
          <w:spacing w:val="-8"/>
          <w:sz w:val="28"/>
          <w:szCs w:val="28"/>
        </w:rPr>
        <w:t>家具副</w:t>
      </w:r>
      <w:proofErr w:type="gramEnd"/>
      <w:r w:rsidRPr="00EB56C8">
        <w:rPr>
          <w:rFonts w:ascii="仿宋_GB2312" w:eastAsia="仿宋_GB2312" w:hAnsiTheme="minorEastAsia" w:cstheme="minorEastAsia" w:hint="eastAsia"/>
          <w:color w:val="000000"/>
          <w:spacing w:val="-8"/>
          <w:sz w:val="28"/>
          <w:szCs w:val="28"/>
        </w:rPr>
        <w:t>董事长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李嘉聪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广东家协第六届执行会长单位、尚品宅配总经理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lastRenderedPageBreak/>
        <w:t>张承志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广东家协第六届副会长兼秘书长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李  礼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广东家协第六届副会长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刘  波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广东家协第六届监事长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曾  军   广东家协第六届监事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b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（二）主要职责：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1、负责审议《换届筹备工作方案》（审议稿）、《第七届理事会、监事会候选名单的提案》（审议稿）、《选举办法》（审议稿）、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《第七届理事会就职仪式暨协会成立三十周年庆典活动提案》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（审议稿）；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2、负责审议《第七届理事会、监事会候选名单的提案》（审议稿）；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3、负责审议《第六届理事会工作报告》（审议稿）、《第六届财务工作报告》（审议稿）、《第六届监事会工作报告》（审议稿）；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4、负责审议《协会章程》修改说明（审议稿）；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5、负责筹备第七届一次会员代表大会的其他领导工作；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6、负责召开第七届一次会员代表大会的领导工作。</w:t>
      </w:r>
    </w:p>
    <w:p w:rsidR="00EB56C8" w:rsidRPr="00EB56C8" w:rsidRDefault="00EB56C8" w:rsidP="00C9369E">
      <w:pPr>
        <w:pStyle w:val="a7"/>
        <w:spacing w:beforeLines="50" w:before="156" w:beforeAutospacing="0" w:after="0" w:afterAutospacing="0" w:line="500" w:lineRule="exact"/>
        <w:ind w:firstLineChars="200" w:firstLine="560"/>
        <w:rPr>
          <w:rFonts w:ascii="黑体" w:eastAsia="黑体" w:hAnsi="黑体" w:cstheme="minorEastAsia"/>
          <w:bCs/>
          <w:color w:val="000000"/>
          <w:sz w:val="28"/>
          <w:szCs w:val="28"/>
        </w:rPr>
      </w:pPr>
      <w:r w:rsidRPr="00EB56C8">
        <w:rPr>
          <w:rFonts w:ascii="黑体" w:eastAsia="黑体" w:hAnsi="黑体" w:cstheme="minorEastAsia" w:hint="eastAsia"/>
          <w:bCs/>
          <w:color w:val="000000"/>
          <w:sz w:val="28"/>
          <w:szCs w:val="28"/>
        </w:rPr>
        <w:t>二、成立换届筹备领导小组办公室。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b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（一）人员组成：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换届筹备领导小组下设办公室，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由广东家协秘书处各部门负责人，邀请相关地方行业协会秘书处负责组成。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主任：张承志   广东家协第六届副会长兼秘书长（兼任）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成员：张靖怡   广东家协会长助理兼综合部副主任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王娟容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</w:t>
      </w:r>
      <w:proofErr w:type="gramStart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广东家协会员部副</w:t>
      </w:r>
      <w:proofErr w:type="gramEnd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经理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陈  凌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广东家协展览部经理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黄桂英   广东家协财务部经理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陈志荣 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广东家协编辑部副经理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吴杰群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广东家协办公室主管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辛宝珊 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广东家</w:t>
      </w:r>
      <w:proofErr w:type="gramStart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协创新部</w:t>
      </w:r>
      <w:proofErr w:type="gramEnd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主管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陈锦明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东莞市家具协会秘书长（拟）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proofErr w:type="gramStart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麦慧卿</w:t>
      </w:r>
      <w:proofErr w:type="gramEnd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东莞名家具俱乐部秘书长（拟）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lastRenderedPageBreak/>
        <w:t>何建成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东莞市大岭山家具协会秘书长（拟）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谢绮云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中山市家具商会秘书长（拟）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车敏婷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中山市办公家具行业协会秘书长（拟）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林毅昭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中山市红木家具行业协会秘书长（拟）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聂熙睿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佛山市顺德区家具协会秘书长（拟）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杨志华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佛山市顺德区乐从家具协会秘书长（拟）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梁遂芝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佛山市顺德区乐从镇家具城商会秘书长（拟）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李  云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佛山市南海区家具协会秘书长（拟）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proofErr w:type="gramStart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罗惜坤</w:t>
      </w:r>
      <w:proofErr w:type="gramEnd"/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佛山市南海区红木行业协会秘书长（拟）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500" w:firstLine="14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黄惠满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江门市新会区传统古典家具行业协会会长（拟）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b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（二）主要职责：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1、负责起草《换届筹备工作方案》、《第七届理事会、监事会候选名单的提案》、《选举办法》、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《第七届理事会就职仪式暨协会成立三十周年庆典活动提案》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；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2、负责在会员单位中开展自荐、推荐工作，起草《第七届理事会、监事会候选名单的提案》、《第七届换届选举监票人、计票人建议名单的提案》、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《第七届理事会聘任名誉会长的提案》。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3、负责起草《第六届理事会工作报告》、《第六届财务工作报告》、《第六届监事会工作报告》；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4、根据需要，负责提出《协会章程》修改草案建议；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5、负责筹备第七届一次会员代表大会的其他具体工作；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6、负责召开第七届一次会员代表大会的具体工作，包括：落实参会代表、会场布置、现场服务、选票发放、选举监督、计票统计等。</w:t>
      </w:r>
    </w:p>
    <w:p w:rsidR="00EB56C8" w:rsidRPr="00394940" w:rsidRDefault="00EB56C8" w:rsidP="00394940">
      <w:pPr>
        <w:pStyle w:val="a7"/>
        <w:spacing w:beforeLines="50" w:before="156" w:beforeAutospacing="0" w:after="0" w:afterAutospacing="0" w:line="500" w:lineRule="exact"/>
        <w:ind w:firstLineChars="200" w:firstLine="560"/>
        <w:rPr>
          <w:rFonts w:ascii="黑体" w:eastAsia="黑体" w:hAnsi="黑体" w:cstheme="minorEastAsia"/>
          <w:bCs/>
          <w:color w:val="000000"/>
          <w:sz w:val="28"/>
          <w:szCs w:val="28"/>
        </w:rPr>
      </w:pPr>
      <w:r w:rsidRPr="00EB56C8">
        <w:rPr>
          <w:rFonts w:ascii="黑体" w:eastAsia="黑体" w:hAnsi="黑体" w:cstheme="minorEastAsia" w:hint="eastAsia"/>
          <w:bCs/>
          <w:color w:val="000000"/>
          <w:sz w:val="28"/>
          <w:szCs w:val="28"/>
        </w:rPr>
        <w:t>三、新一届理事会、监事会成员比例。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b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（一）理事会：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b/>
          <w:sz w:val="28"/>
          <w:szCs w:val="28"/>
        </w:rPr>
        <w:t>1、人数：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300人左右。其中：</w:t>
      </w:r>
      <w:r w:rsidRPr="00EB56C8">
        <w:rPr>
          <w:rFonts w:ascii="仿宋_GB2312" w:eastAsia="仿宋_GB2312" w:hAnsiTheme="minorEastAsia" w:cstheme="minorEastAsia" w:hint="eastAsia"/>
          <w:bCs/>
          <w:sz w:val="28"/>
          <w:szCs w:val="28"/>
        </w:rPr>
        <w:t>常务理事100人，普通理事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200人。</w:t>
      </w:r>
    </w:p>
    <w:p w:rsidR="00EB56C8" w:rsidRPr="00EB56C8" w:rsidRDefault="00EB56C8" w:rsidP="00EB56C8">
      <w:pPr>
        <w:widowControl/>
        <w:spacing w:line="500" w:lineRule="exact"/>
        <w:ind w:firstLineChars="200" w:firstLine="560"/>
        <w:jc w:val="left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说明：第六届为343人。其中，</w:t>
      </w:r>
      <w:r w:rsidRPr="00EB56C8">
        <w:rPr>
          <w:rFonts w:ascii="仿宋_GB2312" w:eastAsia="仿宋_GB2312" w:hAnsiTheme="minorEastAsia" w:cstheme="minorEastAsia" w:hint="eastAsia"/>
          <w:kern w:val="0"/>
          <w:sz w:val="28"/>
          <w:szCs w:val="28"/>
          <w:shd w:val="clear" w:color="auto" w:fill="FFFFFF"/>
          <w:lang w:bidi="ar"/>
        </w:rPr>
        <w:t>常务理事112名，理事231名。</w:t>
      </w:r>
    </w:p>
    <w:p w:rsidR="00EB56C8" w:rsidRPr="00EB56C8" w:rsidRDefault="00EB56C8" w:rsidP="00EB56C8">
      <w:pPr>
        <w:widowControl/>
        <w:spacing w:line="500" w:lineRule="exact"/>
        <w:ind w:firstLineChars="200" w:firstLine="560"/>
        <w:jc w:val="left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lastRenderedPageBreak/>
        <w:t>依据《协会章程》：“</w:t>
      </w:r>
      <w:r w:rsidRPr="00EB56C8">
        <w:rPr>
          <w:rFonts w:ascii="仿宋_GB2312" w:eastAsia="仿宋_GB2312" w:hint="eastAsia"/>
          <w:b/>
          <w:color w:val="000000"/>
          <w:sz w:val="28"/>
          <w:szCs w:val="28"/>
        </w:rPr>
        <w:t>第二十条</w:t>
      </w:r>
      <w:r w:rsidRPr="00EB56C8">
        <w:rPr>
          <w:rFonts w:ascii="仿宋_GB2312" w:eastAsia="仿宋_GB2312" w:hint="eastAsia"/>
          <w:b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 xml:space="preserve"> 本协会设理事会。理事会为会员代表大会的常设机构，在会员代表大会闭会期间，依照会员代表大会的决议和协会章程的规定履行职责。理事人数为会员代表人数的三分之一。”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  <w:shd w:val="clear" w:color="auto" w:fill="FFFFFF"/>
          <w:lang w:bidi="ar"/>
        </w:rPr>
        <w:t>2、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以上职务，在本届中连续两年未交会费的原则上不再提名。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3、担任监事会候选人的均不提名。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b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（二）常务理事会：</w:t>
      </w:r>
    </w:p>
    <w:p w:rsidR="00EB56C8" w:rsidRPr="00EB56C8" w:rsidRDefault="00EB56C8" w:rsidP="00EB56C8">
      <w:pPr>
        <w:widowControl/>
        <w:spacing w:line="500" w:lineRule="exact"/>
        <w:ind w:firstLineChars="200" w:firstLine="562"/>
        <w:jc w:val="left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b/>
          <w:sz w:val="28"/>
          <w:szCs w:val="28"/>
        </w:rPr>
        <w:t>1、人数：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100人左右。其中：会长1人，执行会长20人（含专职2人），副会长40人，普通常务理事40人左右。</w:t>
      </w:r>
    </w:p>
    <w:p w:rsidR="00EB56C8" w:rsidRPr="00EB56C8" w:rsidRDefault="00EB56C8" w:rsidP="00EB56C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56C8">
        <w:rPr>
          <w:rFonts w:ascii="仿宋_GB2312" w:eastAsia="仿宋_GB2312" w:hint="eastAsia"/>
          <w:sz w:val="28"/>
          <w:szCs w:val="28"/>
        </w:rPr>
        <w:t>说明：第六届为112人。其中：会长1人，执行会长16人，副会长50人(含专职副会长2人），普通常务理事45人。</w:t>
      </w:r>
    </w:p>
    <w:p w:rsidR="00EB56C8" w:rsidRPr="00EB56C8" w:rsidRDefault="00EB56C8" w:rsidP="00EB56C8">
      <w:pPr>
        <w:widowControl/>
        <w:spacing w:line="500" w:lineRule="exact"/>
        <w:ind w:firstLineChars="200" w:firstLine="560"/>
        <w:jc w:val="left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依据《协会章程》：“</w:t>
      </w:r>
      <w:r w:rsidRPr="00EB56C8">
        <w:rPr>
          <w:rFonts w:ascii="仿宋_GB2312" w:eastAsia="仿宋_GB2312" w:hint="eastAsia"/>
          <w:b/>
          <w:color w:val="000000"/>
          <w:sz w:val="28"/>
          <w:szCs w:val="28"/>
        </w:rPr>
        <w:t>第二十三条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 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 xml:space="preserve"> 当本协会理事会人数在50人以上，根据需要可从理事中选举常务理事，设立常务理事会，常务理事会对理事会负责。常务理事会由会长、执行会长、副会长、常务理事组成。常务理事人数为理事人数的三分之一。”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2、以上职务，在本届中连续两年未交会费的原则上不再提名。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3、担任监事会候选人的均不提名。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b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（三）监事会：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1、监事会成员3人。其中：监事长1人，监事2人。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2、担任理事会候选人的均不提名。</w:t>
      </w:r>
    </w:p>
    <w:p w:rsidR="00EB56C8" w:rsidRPr="00EB56C8" w:rsidRDefault="00EB56C8" w:rsidP="00EB56C8">
      <w:pPr>
        <w:widowControl/>
        <w:spacing w:line="500" w:lineRule="exact"/>
        <w:ind w:firstLineChars="200" w:firstLine="560"/>
        <w:jc w:val="left"/>
        <w:rPr>
          <w:rStyle w:val="a6"/>
          <w:rFonts w:ascii="仿宋_GB2312" w:eastAsia="仿宋_GB2312"/>
          <w:b w:val="0"/>
          <w:color w:val="333333"/>
          <w:kern w:val="0"/>
          <w:sz w:val="28"/>
          <w:szCs w:val="28"/>
          <w:lang w:bidi="ar"/>
        </w:rPr>
      </w:pPr>
      <w:r w:rsidRPr="00EB56C8">
        <w:rPr>
          <w:rStyle w:val="a6"/>
          <w:rFonts w:ascii="仿宋_GB2312" w:eastAsia="仿宋_GB2312" w:hAnsiTheme="minorEastAsia" w:cstheme="minorEastAsia" w:hint="eastAsia"/>
          <w:b w:val="0"/>
          <w:bCs w:val="0"/>
          <w:color w:val="333333"/>
          <w:kern w:val="0"/>
          <w:sz w:val="28"/>
          <w:szCs w:val="28"/>
          <w:lang w:bidi="ar"/>
        </w:rPr>
        <w:t>依据</w:t>
      </w:r>
      <w:r w:rsidRPr="00EB56C8">
        <w:rPr>
          <w:rStyle w:val="a6"/>
          <w:rFonts w:ascii="仿宋_GB2312" w:eastAsia="仿宋_GB2312" w:hint="eastAsia"/>
          <w:b w:val="0"/>
          <w:color w:val="333333"/>
          <w:kern w:val="0"/>
          <w:sz w:val="28"/>
          <w:szCs w:val="28"/>
          <w:lang w:bidi="ar"/>
        </w:rPr>
        <w:t>《协会章程》：“</w:t>
      </w:r>
      <w:r w:rsidRPr="00EB56C8">
        <w:rPr>
          <w:rFonts w:ascii="仿宋_GB2312" w:eastAsia="仿宋_GB2312" w:hint="eastAsia"/>
          <w:b/>
          <w:color w:val="000000"/>
          <w:sz w:val="28"/>
          <w:szCs w:val="28"/>
        </w:rPr>
        <w:t>第二十五条</w:t>
      </w:r>
      <w:r w:rsidRPr="00EB56C8">
        <w:rPr>
          <w:rStyle w:val="a6"/>
          <w:rFonts w:ascii="仿宋_GB2312" w:eastAsia="仿宋_GB2312" w:hint="eastAsia"/>
          <w:b w:val="0"/>
          <w:sz w:val="28"/>
          <w:szCs w:val="28"/>
        </w:rPr>
        <w:t>  </w:t>
      </w:r>
      <w:r w:rsidRPr="00EB56C8">
        <w:rPr>
          <w:rStyle w:val="a6"/>
          <w:rFonts w:ascii="仿宋_GB2312" w:eastAsia="仿宋_GB2312" w:hint="eastAsia"/>
          <w:b w:val="0"/>
          <w:sz w:val="28"/>
          <w:szCs w:val="28"/>
        </w:rPr>
        <w:t>........会长、副会长、理事、秘书长不得兼任监事。</w:t>
      </w:r>
      <w:r w:rsidRPr="00EB56C8">
        <w:rPr>
          <w:rStyle w:val="a6"/>
          <w:rFonts w:ascii="仿宋_GB2312" w:eastAsia="仿宋_GB2312" w:hint="eastAsia"/>
          <w:b w:val="0"/>
          <w:sz w:val="28"/>
          <w:szCs w:val="28"/>
        </w:rPr>
        <w:t> </w:t>
      </w:r>
      <w:r w:rsidRPr="00EB56C8">
        <w:rPr>
          <w:rStyle w:val="a6"/>
          <w:rFonts w:ascii="仿宋_GB2312" w:eastAsia="仿宋_GB2312" w:hint="eastAsia"/>
          <w:b w:val="0"/>
          <w:sz w:val="28"/>
          <w:szCs w:val="28"/>
        </w:rPr>
        <w:t>”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b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（四）名誉会长：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bCs/>
          <w:color w:val="000000"/>
          <w:sz w:val="28"/>
          <w:szCs w:val="28"/>
        </w:rPr>
      </w:pPr>
      <w:proofErr w:type="gramStart"/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设永远</w:t>
      </w:r>
      <w:proofErr w:type="gramEnd"/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名誉会长4名。原则上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继续</w:t>
      </w:r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聘请历任会长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担任。</w:t>
      </w:r>
    </w:p>
    <w:p w:rsidR="00EB56C8" w:rsidRPr="00394940" w:rsidRDefault="00EB56C8" w:rsidP="00394940">
      <w:pPr>
        <w:pStyle w:val="a7"/>
        <w:spacing w:beforeLines="50" w:before="156" w:beforeAutospacing="0" w:after="0" w:afterAutospacing="0" w:line="500" w:lineRule="exact"/>
        <w:ind w:firstLineChars="200" w:firstLine="560"/>
        <w:rPr>
          <w:rFonts w:ascii="黑体" w:eastAsia="黑体" w:hAnsi="黑体" w:cstheme="minorEastAsia"/>
          <w:bCs/>
          <w:color w:val="000000"/>
          <w:sz w:val="28"/>
          <w:szCs w:val="28"/>
        </w:rPr>
      </w:pPr>
      <w:r w:rsidRPr="00EB56C8">
        <w:rPr>
          <w:rFonts w:ascii="黑体" w:eastAsia="黑体" w:hAnsi="黑体" w:cstheme="minorEastAsia" w:hint="eastAsia"/>
          <w:bCs/>
          <w:color w:val="000000"/>
          <w:sz w:val="28"/>
          <w:szCs w:val="28"/>
        </w:rPr>
        <w:t>四、</w:t>
      </w:r>
      <w:r w:rsidRPr="00394940">
        <w:rPr>
          <w:rFonts w:ascii="黑体" w:eastAsia="黑体" w:hAnsi="黑体" w:cstheme="minorEastAsia" w:hint="eastAsia"/>
          <w:bCs/>
          <w:color w:val="000000"/>
          <w:sz w:val="28"/>
          <w:szCs w:val="28"/>
        </w:rPr>
        <w:t>会长、执行会长、副会长、秘书长、监事推荐原则：</w:t>
      </w:r>
    </w:p>
    <w:p w:rsidR="00EB56C8" w:rsidRPr="00EB56C8" w:rsidRDefault="00EB56C8" w:rsidP="00EB56C8">
      <w:pPr>
        <w:widowControl/>
        <w:spacing w:line="500" w:lineRule="exact"/>
        <w:ind w:firstLineChars="200" w:firstLine="560"/>
        <w:jc w:val="left"/>
        <w:rPr>
          <w:rStyle w:val="a6"/>
          <w:rFonts w:ascii="仿宋_GB2312" w:eastAsia="仿宋_GB2312" w:hAnsi="宋体" w:cs="宋体"/>
          <w:b w:val="0"/>
          <w:bCs w:val="0"/>
          <w:color w:val="333333"/>
          <w:kern w:val="0"/>
          <w:sz w:val="28"/>
          <w:szCs w:val="28"/>
          <w:lang w:bidi="ar"/>
        </w:rPr>
      </w:pPr>
      <w:r w:rsidRPr="00EB56C8">
        <w:rPr>
          <w:rStyle w:val="a6"/>
          <w:rFonts w:ascii="仿宋_GB2312" w:eastAsia="仿宋_GB2312" w:hAnsi="宋体" w:cs="宋体" w:hint="eastAsia"/>
          <w:b w:val="0"/>
          <w:bCs w:val="0"/>
          <w:color w:val="333333"/>
          <w:kern w:val="0"/>
          <w:sz w:val="28"/>
          <w:szCs w:val="28"/>
          <w:lang w:bidi="ar"/>
        </w:rPr>
        <w:t>采取“个人自荐、他人推荐、综合评估、择优确定”的原则。</w:t>
      </w:r>
    </w:p>
    <w:p w:rsidR="00EB56C8" w:rsidRPr="00394940" w:rsidRDefault="00EB56C8" w:rsidP="00394940">
      <w:pPr>
        <w:pStyle w:val="a7"/>
        <w:spacing w:beforeLines="50" w:before="156" w:beforeAutospacing="0" w:after="0" w:afterAutospacing="0" w:line="500" w:lineRule="exact"/>
        <w:ind w:firstLineChars="200" w:firstLine="560"/>
        <w:rPr>
          <w:rFonts w:cstheme="minorEastAsia"/>
          <w:b/>
          <w:color w:val="000000"/>
        </w:rPr>
      </w:pPr>
      <w:r w:rsidRPr="00394940">
        <w:rPr>
          <w:rFonts w:ascii="黑体" w:eastAsia="黑体" w:hAnsi="黑体" w:cstheme="minorEastAsia" w:hint="eastAsia"/>
          <w:bCs/>
          <w:color w:val="000000"/>
          <w:sz w:val="28"/>
          <w:szCs w:val="28"/>
        </w:rPr>
        <w:t>五、会长、执行会长、副会长、秘书长、监事的条件：</w:t>
      </w:r>
    </w:p>
    <w:p w:rsidR="00EB56C8" w:rsidRPr="00EB56C8" w:rsidRDefault="00EB56C8" w:rsidP="00EB56C8">
      <w:pPr>
        <w:widowControl/>
        <w:spacing w:line="500" w:lineRule="exact"/>
        <w:ind w:firstLineChars="200" w:firstLine="560"/>
        <w:jc w:val="left"/>
        <w:rPr>
          <w:rStyle w:val="a6"/>
          <w:rFonts w:ascii="仿宋_GB2312" w:eastAsia="仿宋_GB2312" w:hAnsi="宋体" w:cs="宋体"/>
          <w:b w:val="0"/>
          <w:bCs w:val="0"/>
          <w:color w:val="333333"/>
          <w:kern w:val="0"/>
          <w:sz w:val="28"/>
          <w:szCs w:val="28"/>
          <w:lang w:bidi="ar"/>
        </w:rPr>
      </w:pPr>
      <w:r w:rsidRPr="00EB56C8">
        <w:rPr>
          <w:rStyle w:val="a6"/>
          <w:rFonts w:ascii="仿宋_GB2312" w:eastAsia="仿宋_GB2312" w:hAnsi="宋体" w:cs="宋体" w:hint="eastAsia"/>
          <w:b w:val="0"/>
          <w:bCs w:val="0"/>
          <w:color w:val="333333"/>
          <w:kern w:val="0"/>
          <w:sz w:val="28"/>
          <w:szCs w:val="28"/>
          <w:lang w:bidi="ar"/>
        </w:rPr>
        <w:t>1、热心支持和积极参与协会各项工作，能认真履职、按章缴纳会费。</w:t>
      </w:r>
    </w:p>
    <w:p w:rsidR="00EB56C8" w:rsidRPr="00EB56C8" w:rsidRDefault="00EB56C8" w:rsidP="00EB56C8">
      <w:pPr>
        <w:widowControl/>
        <w:spacing w:line="500" w:lineRule="exact"/>
        <w:ind w:firstLineChars="200" w:firstLine="560"/>
        <w:jc w:val="left"/>
        <w:rPr>
          <w:rFonts w:ascii="仿宋_GB2312" w:eastAsia="仿宋_GB2312" w:hAnsiTheme="minorEastAsia" w:cstheme="minorEastAsia"/>
          <w:b/>
          <w:bCs/>
          <w:color w:val="000000"/>
          <w:sz w:val="28"/>
          <w:szCs w:val="28"/>
        </w:rPr>
      </w:pPr>
      <w:r w:rsidRPr="00EB56C8">
        <w:rPr>
          <w:rStyle w:val="a6"/>
          <w:rFonts w:ascii="仿宋_GB2312" w:eastAsia="仿宋_GB2312" w:hAnsi="宋体" w:cs="宋体" w:hint="eastAsia"/>
          <w:b w:val="0"/>
          <w:bCs w:val="0"/>
          <w:color w:val="333333"/>
          <w:kern w:val="0"/>
          <w:sz w:val="28"/>
          <w:szCs w:val="28"/>
          <w:lang w:bidi="ar"/>
        </w:rPr>
        <w:t>2、符合</w:t>
      </w:r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《协会章程》规定的</w:t>
      </w:r>
      <w:r w:rsidRPr="00EB56C8">
        <w:rPr>
          <w:rFonts w:ascii="仿宋_GB2312" w:eastAsia="仿宋_GB2312" w:hAnsi="宋体" w:cs="宋体" w:hint="eastAsia"/>
          <w:bCs/>
          <w:color w:val="333333"/>
          <w:kern w:val="0"/>
          <w:sz w:val="28"/>
          <w:szCs w:val="28"/>
          <w:shd w:val="clear" w:color="auto" w:fill="FFFFFF"/>
          <w:lang w:bidi="ar"/>
        </w:rPr>
        <w:t>全部条件</w:t>
      </w:r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。</w:t>
      </w:r>
    </w:p>
    <w:p w:rsidR="00EB56C8" w:rsidRPr="00EB56C8" w:rsidRDefault="00EB56C8" w:rsidP="00EB56C8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iCs/>
          <w:sz w:val="28"/>
          <w:szCs w:val="28"/>
        </w:rPr>
      </w:pPr>
      <w:r w:rsidRPr="00EB56C8">
        <w:rPr>
          <w:rStyle w:val="a6"/>
          <w:rFonts w:ascii="仿宋_GB2312" w:eastAsia="仿宋_GB2312" w:hAnsi="宋体" w:cs="宋体" w:hint="eastAsia"/>
          <w:b w:val="0"/>
          <w:bCs w:val="0"/>
          <w:color w:val="333333"/>
          <w:kern w:val="0"/>
          <w:sz w:val="28"/>
          <w:szCs w:val="28"/>
          <w:lang w:bidi="ar"/>
        </w:rPr>
        <w:lastRenderedPageBreak/>
        <w:t>依据</w:t>
      </w:r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《协会章程》：</w:t>
      </w:r>
      <w:r w:rsidRPr="00EB56C8">
        <w:rPr>
          <w:rFonts w:ascii="仿宋_GB2312" w:eastAsia="仿宋_GB2312" w:hAnsiTheme="minorEastAsia" w:cstheme="minorEastAsia" w:hint="eastAsia"/>
          <w:iCs/>
          <w:color w:val="000000"/>
          <w:sz w:val="28"/>
          <w:szCs w:val="28"/>
        </w:rPr>
        <w:t>“</w:t>
      </w:r>
      <w:r w:rsidRPr="00EB56C8">
        <w:rPr>
          <w:rStyle w:val="a6"/>
          <w:rFonts w:ascii="仿宋_GB2312" w:eastAsia="仿宋_GB2312" w:hAnsi="宋体" w:cs="宋体" w:hint="eastAsia"/>
          <w:iCs/>
          <w:color w:val="333333"/>
          <w:kern w:val="0"/>
          <w:sz w:val="28"/>
          <w:szCs w:val="28"/>
          <w:lang w:bidi="ar"/>
        </w:rPr>
        <w:t>第二十六条</w:t>
      </w:r>
      <w:r w:rsidRPr="00EB56C8">
        <w:rPr>
          <w:rFonts w:ascii="仿宋_GB2312" w:eastAsia="仿宋_GB2312" w:hAnsi="宋体" w:cs="宋体" w:hint="eastAsia"/>
          <w:i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 w:rsidRPr="00EB56C8">
        <w:rPr>
          <w:rFonts w:ascii="仿宋_GB2312" w:eastAsia="仿宋_GB2312" w:hAnsi="宋体" w:cs="宋体" w:hint="eastAsia"/>
          <w:iCs/>
          <w:color w:val="333333"/>
          <w:kern w:val="0"/>
          <w:sz w:val="28"/>
          <w:szCs w:val="28"/>
          <w:shd w:val="clear" w:color="auto" w:fill="FFFFFF"/>
          <w:lang w:bidi="ar"/>
        </w:rPr>
        <w:t>本协会的会长、副会长、秘书长、监事必须具备以下条件：1、坚持党的路线、方针、政策，遵守国家法律法规； 2、在本行业领域内有较大影响；3、会长、副会长、秘书长最高年龄不超过70周岁，秘书长为专职；4、身体健康，能坚持正常工作； 5、未受到任何刑事处罚； 6、具有完全民事行为能力。”</w:t>
      </w:r>
    </w:p>
    <w:p w:rsidR="00EB56C8" w:rsidRPr="00EB56C8" w:rsidRDefault="00EB56C8" w:rsidP="00EB56C8">
      <w:pPr>
        <w:widowControl/>
        <w:spacing w:line="500" w:lineRule="exact"/>
        <w:ind w:firstLineChars="200" w:firstLine="560"/>
        <w:jc w:val="left"/>
        <w:rPr>
          <w:rFonts w:ascii="仿宋_GB2312" w:eastAsia="仿宋_GB2312" w:hAnsiTheme="minorEastAsia" w:cstheme="minorEastAsia"/>
          <w:bCs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3、广东省家具协会党支部参与推荐候选人工作的政治把关。</w:t>
      </w:r>
    </w:p>
    <w:p w:rsidR="00EB56C8" w:rsidRPr="00EB56C8" w:rsidRDefault="00EB56C8" w:rsidP="00EB56C8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iCs/>
          <w:sz w:val="28"/>
          <w:szCs w:val="28"/>
        </w:rPr>
      </w:pPr>
      <w:r w:rsidRPr="00EB56C8">
        <w:rPr>
          <w:rStyle w:val="a6"/>
          <w:rFonts w:ascii="仿宋_GB2312" w:eastAsia="仿宋_GB2312" w:hAnsi="宋体" w:cs="宋体" w:hint="eastAsia"/>
          <w:b w:val="0"/>
          <w:bCs w:val="0"/>
          <w:color w:val="333333"/>
          <w:kern w:val="0"/>
          <w:sz w:val="28"/>
          <w:szCs w:val="28"/>
          <w:lang w:bidi="ar"/>
        </w:rPr>
        <w:t>依据</w:t>
      </w:r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《协会章程》：</w:t>
      </w:r>
      <w:r w:rsidRPr="00EB56C8">
        <w:rPr>
          <w:rFonts w:ascii="仿宋_GB2312" w:eastAsia="仿宋_GB2312" w:hAnsiTheme="minorEastAsia" w:cstheme="minorEastAsia" w:hint="eastAsia"/>
          <w:iCs/>
          <w:color w:val="000000"/>
          <w:sz w:val="28"/>
          <w:szCs w:val="28"/>
        </w:rPr>
        <w:t>“</w:t>
      </w:r>
      <w:r w:rsidRPr="00EB56C8">
        <w:rPr>
          <w:rStyle w:val="a6"/>
          <w:rFonts w:ascii="仿宋_GB2312" w:eastAsia="仿宋_GB2312" w:hAnsi="宋体" w:cs="宋体" w:hint="eastAsia"/>
          <w:iCs/>
          <w:color w:val="333333"/>
          <w:kern w:val="0"/>
          <w:sz w:val="28"/>
          <w:szCs w:val="28"/>
          <w:lang w:bidi="ar"/>
        </w:rPr>
        <w:t>第五十四条</w:t>
      </w:r>
      <w:r w:rsidRPr="00EB56C8">
        <w:rPr>
          <w:rFonts w:ascii="仿宋_GB2312" w:eastAsia="仿宋_GB2312" w:hAnsi="宋体" w:cs="宋体" w:hint="eastAsia"/>
          <w:i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 w:rsidRPr="00EB56C8">
        <w:rPr>
          <w:rFonts w:ascii="仿宋_GB2312" w:eastAsia="仿宋_GB2312" w:hAnsi="宋体" w:cs="宋体" w:hint="eastAsia"/>
          <w:iCs/>
          <w:color w:val="333333"/>
          <w:kern w:val="0"/>
          <w:sz w:val="28"/>
          <w:szCs w:val="28"/>
          <w:shd w:val="clear" w:color="auto" w:fill="FFFFFF"/>
          <w:lang w:bidi="ar"/>
        </w:rPr>
        <w:t xml:space="preserve"> 本协会党组织的主要职责：......</w:t>
      </w:r>
      <w:r w:rsidRPr="00EB56C8">
        <w:rPr>
          <w:rFonts w:ascii="仿宋_GB2312" w:eastAsia="仿宋_GB2312" w:hAnsi="宋体" w:cs="宋体" w:hint="eastAsia"/>
          <w:i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 w:rsidRPr="00EB56C8">
        <w:rPr>
          <w:rFonts w:ascii="仿宋_GB2312" w:eastAsia="仿宋_GB2312" w:hAnsi="宋体" w:cs="宋体" w:hint="eastAsia"/>
          <w:iCs/>
          <w:color w:val="333333"/>
          <w:kern w:val="0"/>
          <w:sz w:val="28"/>
          <w:szCs w:val="28"/>
          <w:shd w:val="clear" w:color="auto" w:fill="FFFFFF"/>
          <w:lang w:bidi="ar"/>
        </w:rPr>
        <w:t>5、加强对本协会重大决策、重大活动的政治把关。.......</w:t>
      </w:r>
      <w:r w:rsidRPr="00EB56C8">
        <w:rPr>
          <w:rFonts w:ascii="仿宋_GB2312" w:eastAsia="仿宋_GB2312" w:hAnsi="宋体" w:cs="宋体" w:hint="eastAsia"/>
          <w:iCs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  <w:r w:rsidRPr="00EB56C8">
        <w:rPr>
          <w:rFonts w:ascii="仿宋_GB2312" w:eastAsia="仿宋_GB2312" w:hAnsi="宋体" w:cs="宋体" w:hint="eastAsia"/>
          <w:iCs/>
          <w:color w:val="333333"/>
          <w:kern w:val="0"/>
          <w:sz w:val="28"/>
          <w:szCs w:val="28"/>
          <w:shd w:val="clear" w:color="auto" w:fill="FFFFFF"/>
          <w:lang w:bidi="ar"/>
        </w:rPr>
        <w:t>7、发现、培养、推荐优秀人才，促进本协会人才队伍建设。........”</w:t>
      </w:r>
    </w:p>
    <w:p w:rsidR="00EB56C8" w:rsidRPr="00394940" w:rsidRDefault="00EB56C8" w:rsidP="00394940">
      <w:pPr>
        <w:pStyle w:val="a7"/>
        <w:spacing w:beforeLines="50" w:before="156" w:beforeAutospacing="0" w:after="0" w:afterAutospacing="0" w:line="500" w:lineRule="exact"/>
        <w:ind w:firstLineChars="200" w:firstLine="560"/>
        <w:rPr>
          <w:rFonts w:ascii="黑体" w:eastAsia="黑体" w:hAnsi="黑体" w:cstheme="minorEastAsia"/>
          <w:bCs/>
          <w:color w:val="000000"/>
          <w:sz w:val="28"/>
          <w:szCs w:val="28"/>
        </w:rPr>
      </w:pPr>
      <w:r w:rsidRPr="00EB56C8">
        <w:rPr>
          <w:rFonts w:ascii="黑体" w:eastAsia="黑体" w:hAnsi="黑体" w:cstheme="minorEastAsia" w:hint="eastAsia"/>
          <w:bCs/>
          <w:color w:val="000000"/>
          <w:sz w:val="28"/>
          <w:szCs w:val="28"/>
        </w:rPr>
        <w:t>六、第七届一次会员代表大会主要议程（初稿）。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（一）参加会议人员：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协会会员单位代表，特邀省社会组织管理局、中国家具协会等单位领导到会指导，协会工作人员等约XXX人出席。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b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（二）会议时间、地点：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1、时间：2020年11月中下旬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2、地点：广州长隆酒店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b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（三）第七届会员代表大会主要议程：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第一节：工作总结。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1、王  克会长作《第六届理事会工作报告》，大会审议。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2、李礼副会长作《第六届理事会财务报告》，大会审议。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3、刘波监事长作《第六届监事会工作报告》，大会审议。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第二节：换届工作提案。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4、审议《第七届会员代表大会选举办法》。</w:t>
      </w:r>
    </w:p>
    <w:p w:rsidR="00EB56C8" w:rsidRPr="00EB56C8" w:rsidRDefault="00EB56C8" w:rsidP="00EB56C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56C8">
        <w:rPr>
          <w:rFonts w:ascii="仿宋_GB2312" w:eastAsia="仿宋_GB2312" w:hint="eastAsia"/>
          <w:sz w:val="28"/>
          <w:szCs w:val="28"/>
        </w:rPr>
        <w:t>5、宣读《广东省家具协会章程》（修改稿）的修改说明，审议《广东省家具协会章程》（修改稿）。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6、审议《第七届理事会候选名单的提案》。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7、审议《第七届监事会候选名单的提案》。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8、审议《第七届换届选举监票人、计票人建议名单的提案》。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lastRenderedPageBreak/>
        <w:t>第三节：换届选举工作。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9、无记名投票表决《广东省家具协会章程》（修改稿）。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10、无记名投票选举协会新一届理事会、监事会成员。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11、进行计票工作。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12、公布投票表决及选举结果。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2"/>
        <w:rPr>
          <w:rFonts w:ascii="楷体" w:eastAsia="楷体" w:hAnsi="楷体" w:cstheme="minorEastAsia"/>
          <w:b/>
          <w:color w:val="000000"/>
          <w:sz w:val="28"/>
          <w:szCs w:val="28"/>
        </w:rPr>
      </w:pPr>
      <w:r w:rsidRPr="00EB56C8">
        <w:rPr>
          <w:rFonts w:ascii="楷体" w:eastAsia="楷体" w:hAnsi="楷体" w:cstheme="minorEastAsia" w:hint="eastAsia"/>
          <w:b/>
          <w:color w:val="000000"/>
          <w:sz w:val="28"/>
          <w:szCs w:val="28"/>
        </w:rPr>
        <w:t>（四）召开第七届理事会一次会议。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1、审议《第七届理事会就职仪式暨协会成立三十周年庆典活动方案》。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2、审议《第七届理事会聘任永远名誉会长的提案》。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3、审议《第七届理事会副秘书长的提案》。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4、新一届会长讲话。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5、邀请</w:t>
      </w:r>
      <w:r w:rsidRPr="00EB56C8">
        <w:rPr>
          <w:rFonts w:ascii="仿宋_GB2312" w:eastAsia="仿宋_GB2312" w:hAnsiTheme="minorEastAsia" w:cstheme="minorEastAsia" w:hint="eastAsia"/>
          <w:color w:val="000000"/>
          <w:sz w:val="28"/>
          <w:szCs w:val="28"/>
        </w:rPr>
        <w:t>中国家具协会</w:t>
      </w: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领导讲话。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sz w:val="28"/>
          <w:szCs w:val="28"/>
        </w:rPr>
        <w:t>6、邀请省社会组织管理局领导讲话。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bCs/>
          <w:color w:val="000000"/>
          <w:sz w:val="28"/>
          <w:szCs w:val="28"/>
        </w:rPr>
      </w:pPr>
    </w:p>
    <w:p w:rsid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bCs/>
          <w:color w:val="000000"/>
          <w:sz w:val="28"/>
          <w:szCs w:val="28"/>
        </w:rPr>
      </w:pP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Theme="minorEastAsia" w:cstheme="minorEastAsia"/>
          <w:bCs/>
          <w:color w:val="000000"/>
          <w:sz w:val="28"/>
          <w:szCs w:val="28"/>
        </w:rPr>
      </w:pP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850" w:firstLine="2380"/>
        <w:rPr>
          <w:rFonts w:ascii="仿宋_GB2312" w:eastAsia="仿宋_GB2312" w:hAnsiTheme="minorEastAsia" w:cstheme="minorEastAsia"/>
          <w:bCs/>
          <w:color w:val="000000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广东省家具协会第七届理事会换届筹备领导小组</w:t>
      </w:r>
    </w:p>
    <w:p w:rsidR="00EB56C8" w:rsidRPr="00EB56C8" w:rsidRDefault="00EB56C8" w:rsidP="00EB56C8">
      <w:pPr>
        <w:pStyle w:val="a7"/>
        <w:spacing w:before="0" w:beforeAutospacing="0" w:after="0" w:afterAutospacing="0" w:line="500" w:lineRule="exact"/>
        <w:ind w:firstLineChars="1450" w:firstLine="4060"/>
        <w:rPr>
          <w:rFonts w:ascii="仿宋_GB2312" w:eastAsia="仿宋_GB2312" w:hAnsiTheme="minorEastAsia" w:cstheme="minorEastAsia"/>
          <w:sz w:val="28"/>
          <w:szCs w:val="28"/>
        </w:rPr>
      </w:pPr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二</w:t>
      </w:r>
      <w:r>
        <w:rPr>
          <w:rFonts w:hint="eastAsia"/>
          <w:bCs/>
          <w:color w:val="000000"/>
          <w:sz w:val="28"/>
          <w:szCs w:val="28"/>
        </w:rPr>
        <w:t>〇</w:t>
      </w:r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二</w:t>
      </w:r>
      <w:r>
        <w:rPr>
          <w:rFonts w:hint="eastAsia"/>
          <w:bCs/>
          <w:color w:val="000000"/>
          <w:sz w:val="28"/>
          <w:szCs w:val="28"/>
        </w:rPr>
        <w:t>〇</w:t>
      </w:r>
      <w:r w:rsidRPr="00EB56C8">
        <w:rPr>
          <w:rFonts w:ascii="仿宋_GB2312" w:eastAsia="仿宋_GB2312" w:hAnsiTheme="minorEastAsia" w:cstheme="minorEastAsia" w:hint="eastAsia"/>
          <w:bCs/>
          <w:color w:val="000000"/>
          <w:sz w:val="28"/>
          <w:szCs w:val="28"/>
        </w:rPr>
        <w:t>年一月三日</w:t>
      </w:r>
    </w:p>
    <w:p w:rsidR="00EB56C8" w:rsidRPr="0070422B" w:rsidRDefault="00EB56C8" w:rsidP="0070422B">
      <w:pPr>
        <w:spacing w:line="550" w:lineRule="exact"/>
        <w:rPr>
          <w:rFonts w:ascii="仿宋_GB2312" w:eastAsia="仿宋_GB2312"/>
          <w:sz w:val="28"/>
          <w:szCs w:val="28"/>
        </w:rPr>
      </w:pPr>
    </w:p>
    <w:sectPr w:rsidR="00EB56C8" w:rsidRPr="0070422B" w:rsidSect="00333D8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6F" w:rsidRDefault="00A9426F" w:rsidP="008054ED">
      <w:r>
        <w:separator/>
      </w:r>
    </w:p>
  </w:endnote>
  <w:endnote w:type="continuationSeparator" w:id="0">
    <w:p w:rsidR="00A9426F" w:rsidRDefault="00A9426F" w:rsidP="0080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20000111" w:csb1="41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6F" w:rsidRDefault="00A9426F" w:rsidP="008054ED">
      <w:r>
        <w:separator/>
      </w:r>
    </w:p>
  </w:footnote>
  <w:footnote w:type="continuationSeparator" w:id="0">
    <w:p w:rsidR="00A9426F" w:rsidRDefault="00A9426F" w:rsidP="00805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2AD"/>
    <w:rsid w:val="00040CF1"/>
    <w:rsid w:val="0006653C"/>
    <w:rsid w:val="00066B27"/>
    <w:rsid w:val="000740EA"/>
    <w:rsid w:val="00087557"/>
    <w:rsid w:val="000A1A42"/>
    <w:rsid w:val="000B3D44"/>
    <w:rsid w:val="001173D6"/>
    <w:rsid w:val="0012764E"/>
    <w:rsid w:val="0014583C"/>
    <w:rsid w:val="00146E77"/>
    <w:rsid w:val="0016164B"/>
    <w:rsid w:val="001A34F3"/>
    <w:rsid w:val="001D0C55"/>
    <w:rsid w:val="001D5294"/>
    <w:rsid w:val="00266978"/>
    <w:rsid w:val="0029235B"/>
    <w:rsid w:val="00297A5D"/>
    <w:rsid w:val="002F1A7C"/>
    <w:rsid w:val="00301CFC"/>
    <w:rsid w:val="00333D81"/>
    <w:rsid w:val="00351602"/>
    <w:rsid w:val="00370D18"/>
    <w:rsid w:val="00394940"/>
    <w:rsid w:val="0041719D"/>
    <w:rsid w:val="00427392"/>
    <w:rsid w:val="00493A60"/>
    <w:rsid w:val="004A67B5"/>
    <w:rsid w:val="004B1EA6"/>
    <w:rsid w:val="004C2A5C"/>
    <w:rsid w:val="004C2E7A"/>
    <w:rsid w:val="005345F5"/>
    <w:rsid w:val="00543787"/>
    <w:rsid w:val="00565CAC"/>
    <w:rsid w:val="005834E5"/>
    <w:rsid w:val="00593D5E"/>
    <w:rsid w:val="005D08B0"/>
    <w:rsid w:val="005D4425"/>
    <w:rsid w:val="006249D3"/>
    <w:rsid w:val="00651308"/>
    <w:rsid w:val="006538EB"/>
    <w:rsid w:val="006A5B35"/>
    <w:rsid w:val="006B6C1A"/>
    <w:rsid w:val="006F652E"/>
    <w:rsid w:val="0070422B"/>
    <w:rsid w:val="007539C1"/>
    <w:rsid w:val="00756C2E"/>
    <w:rsid w:val="007570BB"/>
    <w:rsid w:val="0075752E"/>
    <w:rsid w:val="007606A9"/>
    <w:rsid w:val="00760FD3"/>
    <w:rsid w:val="00784DC9"/>
    <w:rsid w:val="007C2792"/>
    <w:rsid w:val="007C5CC6"/>
    <w:rsid w:val="007F6AE4"/>
    <w:rsid w:val="008054ED"/>
    <w:rsid w:val="0082661F"/>
    <w:rsid w:val="008441CB"/>
    <w:rsid w:val="00846961"/>
    <w:rsid w:val="0087235C"/>
    <w:rsid w:val="00874B94"/>
    <w:rsid w:val="00876108"/>
    <w:rsid w:val="00890FC9"/>
    <w:rsid w:val="0089494D"/>
    <w:rsid w:val="008E05C9"/>
    <w:rsid w:val="008E5B5E"/>
    <w:rsid w:val="008F594C"/>
    <w:rsid w:val="00911F01"/>
    <w:rsid w:val="00951ECD"/>
    <w:rsid w:val="0095620B"/>
    <w:rsid w:val="00981A41"/>
    <w:rsid w:val="009A51D8"/>
    <w:rsid w:val="009B3BA3"/>
    <w:rsid w:val="009E292B"/>
    <w:rsid w:val="009F314D"/>
    <w:rsid w:val="00A023B9"/>
    <w:rsid w:val="00A132F5"/>
    <w:rsid w:val="00A87603"/>
    <w:rsid w:val="00A9426F"/>
    <w:rsid w:val="00AE0BBA"/>
    <w:rsid w:val="00AE1275"/>
    <w:rsid w:val="00B016C6"/>
    <w:rsid w:val="00B8783B"/>
    <w:rsid w:val="00BA783A"/>
    <w:rsid w:val="00BC67F8"/>
    <w:rsid w:val="00BC7913"/>
    <w:rsid w:val="00C12875"/>
    <w:rsid w:val="00C35D90"/>
    <w:rsid w:val="00C40701"/>
    <w:rsid w:val="00C62F31"/>
    <w:rsid w:val="00C82E14"/>
    <w:rsid w:val="00C91C57"/>
    <w:rsid w:val="00C9369E"/>
    <w:rsid w:val="00CA30A8"/>
    <w:rsid w:val="00CB1D20"/>
    <w:rsid w:val="00CC14EE"/>
    <w:rsid w:val="00CC1EC5"/>
    <w:rsid w:val="00CD1767"/>
    <w:rsid w:val="00CE55A9"/>
    <w:rsid w:val="00D14961"/>
    <w:rsid w:val="00D5567A"/>
    <w:rsid w:val="00D635EA"/>
    <w:rsid w:val="00D8438B"/>
    <w:rsid w:val="00DA4EDF"/>
    <w:rsid w:val="00DD62AD"/>
    <w:rsid w:val="00DE1227"/>
    <w:rsid w:val="00DE6E68"/>
    <w:rsid w:val="00DF6845"/>
    <w:rsid w:val="00E0038F"/>
    <w:rsid w:val="00E2171F"/>
    <w:rsid w:val="00E772B2"/>
    <w:rsid w:val="00E938D7"/>
    <w:rsid w:val="00EB56C8"/>
    <w:rsid w:val="00ED05C8"/>
    <w:rsid w:val="00ED1194"/>
    <w:rsid w:val="00ED27BD"/>
    <w:rsid w:val="00ED4C78"/>
    <w:rsid w:val="00F42E6D"/>
    <w:rsid w:val="00F516DE"/>
    <w:rsid w:val="00F60DA6"/>
    <w:rsid w:val="00F616F3"/>
    <w:rsid w:val="00F63DBD"/>
    <w:rsid w:val="00F87C24"/>
    <w:rsid w:val="00FB5A95"/>
    <w:rsid w:val="00FC0DE4"/>
    <w:rsid w:val="00FC26CF"/>
    <w:rsid w:val="00FC4CF3"/>
    <w:rsid w:val="00FE058D"/>
    <w:rsid w:val="00FE3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栏目名"/>
    <w:basedOn w:val="a0"/>
    <w:qFormat/>
    <w:rsid w:val="00981A41"/>
  </w:style>
  <w:style w:type="character" w:customStyle="1" w:styleId="apple-converted-space">
    <w:name w:val="apple-converted-space"/>
    <w:basedOn w:val="a0"/>
    <w:qFormat/>
    <w:rsid w:val="00981A41"/>
  </w:style>
  <w:style w:type="paragraph" w:customStyle="1" w:styleId="p1">
    <w:name w:val="p1"/>
    <w:basedOn w:val="a"/>
    <w:qFormat/>
    <w:rsid w:val="00981A41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styleId="a4">
    <w:name w:val="header"/>
    <w:basedOn w:val="a"/>
    <w:link w:val="Char"/>
    <w:uiPriority w:val="99"/>
    <w:unhideWhenUsed/>
    <w:qFormat/>
    <w:rsid w:val="00981A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Char">
    <w:name w:val="页眉 Char"/>
    <w:basedOn w:val="a0"/>
    <w:link w:val="a4"/>
    <w:uiPriority w:val="99"/>
    <w:rsid w:val="00981A41"/>
    <w:rPr>
      <w:rFonts w:ascii="DejaVu Sans" w:eastAsiaTheme="minorEastAsia" w:hAnsi="DejaVu Sans" w:cstheme="minorBidi"/>
      <w:kern w:val="2"/>
      <w:sz w:val="18"/>
      <w:szCs w:val="22"/>
    </w:rPr>
  </w:style>
  <w:style w:type="paragraph" w:styleId="a5">
    <w:name w:val="footer"/>
    <w:basedOn w:val="a"/>
    <w:link w:val="Char0"/>
    <w:uiPriority w:val="99"/>
    <w:unhideWhenUsed/>
    <w:qFormat/>
    <w:rsid w:val="00981A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981A41"/>
    <w:rPr>
      <w:rFonts w:asciiTheme="minorHAnsi" w:eastAsiaTheme="minorEastAsia" w:hAnsiTheme="minorHAnsi" w:cstheme="minorBidi"/>
      <w:kern w:val="2"/>
      <w:sz w:val="18"/>
      <w:szCs w:val="22"/>
    </w:rPr>
  </w:style>
  <w:style w:type="character" w:styleId="a6">
    <w:name w:val="Strong"/>
    <w:basedOn w:val="a0"/>
    <w:qFormat/>
    <w:rsid w:val="00981A41"/>
    <w:rPr>
      <w:b/>
      <w:bCs/>
    </w:rPr>
  </w:style>
  <w:style w:type="paragraph" w:styleId="a7">
    <w:name w:val="Normal (Web)"/>
    <w:basedOn w:val="a"/>
    <w:unhideWhenUsed/>
    <w:qFormat/>
    <w:rsid w:val="00981A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C5CC6"/>
    <w:rPr>
      <w:color w:val="0563C1" w:themeColor="hyperlink"/>
      <w:u w:val="single"/>
    </w:rPr>
  </w:style>
  <w:style w:type="paragraph" w:customStyle="1" w:styleId="CharCharCharCharCharCharChar">
    <w:name w:val="Char Char Char Char Char Char Char"/>
    <w:basedOn w:val="a"/>
    <w:rsid w:val="004A67B5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0">
    <w:name w:val="Char Char Char Char Char Char Char"/>
    <w:basedOn w:val="a"/>
    <w:rsid w:val="006A5B35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9">
    <w:name w:val="Date"/>
    <w:basedOn w:val="a"/>
    <w:next w:val="a"/>
    <w:link w:val="Char1"/>
    <w:uiPriority w:val="99"/>
    <w:semiHidden/>
    <w:unhideWhenUsed/>
    <w:rsid w:val="0070422B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70422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栏目名"/>
    <w:basedOn w:val="a0"/>
    <w:qFormat/>
    <w:rsid w:val="00981A41"/>
  </w:style>
  <w:style w:type="character" w:customStyle="1" w:styleId="apple-converted-space">
    <w:name w:val="apple-converted-space"/>
    <w:basedOn w:val="a0"/>
    <w:qFormat/>
    <w:rsid w:val="00981A41"/>
  </w:style>
  <w:style w:type="paragraph" w:customStyle="1" w:styleId="p1">
    <w:name w:val="p1"/>
    <w:basedOn w:val="a"/>
    <w:qFormat/>
    <w:rsid w:val="00981A41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styleId="a4">
    <w:name w:val="header"/>
    <w:basedOn w:val="a"/>
    <w:link w:val="Char"/>
    <w:uiPriority w:val="99"/>
    <w:unhideWhenUsed/>
    <w:qFormat/>
    <w:rsid w:val="00981A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Char">
    <w:name w:val="页眉 Char"/>
    <w:basedOn w:val="a0"/>
    <w:link w:val="a4"/>
    <w:uiPriority w:val="99"/>
    <w:rsid w:val="00981A41"/>
    <w:rPr>
      <w:rFonts w:ascii="DejaVu Sans" w:eastAsiaTheme="minorEastAsia" w:hAnsi="DejaVu Sans" w:cstheme="minorBidi"/>
      <w:kern w:val="2"/>
      <w:sz w:val="18"/>
      <w:szCs w:val="22"/>
    </w:rPr>
  </w:style>
  <w:style w:type="paragraph" w:styleId="a5">
    <w:name w:val="footer"/>
    <w:basedOn w:val="a"/>
    <w:link w:val="Char0"/>
    <w:uiPriority w:val="99"/>
    <w:unhideWhenUsed/>
    <w:qFormat/>
    <w:rsid w:val="00981A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981A41"/>
    <w:rPr>
      <w:rFonts w:asciiTheme="minorHAnsi" w:eastAsiaTheme="minorEastAsia" w:hAnsiTheme="minorHAnsi" w:cstheme="minorBidi"/>
      <w:kern w:val="2"/>
      <w:sz w:val="18"/>
      <w:szCs w:val="22"/>
    </w:rPr>
  </w:style>
  <w:style w:type="character" w:styleId="a6">
    <w:name w:val="Strong"/>
    <w:basedOn w:val="a0"/>
    <w:uiPriority w:val="22"/>
    <w:qFormat/>
    <w:rsid w:val="00981A41"/>
    <w:rPr>
      <w:b/>
      <w:bCs/>
    </w:rPr>
  </w:style>
  <w:style w:type="paragraph" w:styleId="a7">
    <w:name w:val="Normal (Web)"/>
    <w:basedOn w:val="a"/>
    <w:uiPriority w:val="99"/>
    <w:unhideWhenUsed/>
    <w:qFormat/>
    <w:rsid w:val="00981A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C5CC6"/>
    <w:rPr>
      <w:color w:val="0563C1" w:themeColor="hyperlink"/>
      <w:u w:val="single"/>
    </w:rPr>
  </w:style>
  <w:style w:type="paragraph" w:customStyle="1" w:styleId="CharCharCharCharCharCharChar">
    <w:name w:val="Char Char Char Char Char Char Char"/>
    <w:basedOn w:val="a"/>
    <w:rsid w:val="004A67B5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GDFA</cp:lastModifiedBy>
  <cp:revision>111</cp:revision>
  <cp:lastPrinted>2022-04-24T08:20:00Z</cp:lastPrinted>
  <dcterms:created xsi:type="dcterms:W3CDTF">2020-11-19T04:02:00Z</dcterms:created>
  <dcterms:modified xsi:type="dcterms:W3CDTF">2022-04-26T05:33:00Z</dcterms:modified>
</cp:coreProperties>
</file>